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33760">
      <w:pPr>
        <w:pStyle w:val="5"/>
        <w:spacing w:before="0" w:after="0"/>
        <w:jc w:val="center"/>
        <w:rPr>
          <w:color w:val="000000"/>
        </w:rPr>
      </w:pPr>
      <w:r>
        <w:rPr>
          <w:color w:val="000000"/>
        </w:rPr>
        <w:t>АДМИНИСТРАЦИЯ МУНИЦИПАЛЬНОГО ОБРАЗОВАНИЯ</w:t>
      </w:r>
    </w:p>
    <w:p w14:paraId="13C05F94">
      <w:pPr>
        <w:pStyle w:val="5"/>
        <w:spacing w:before="0" w:after="0"/>
        <w:jc w:val="center"/>
        <w:rPr>
          <w:color w:val="000000"/>
        </w:rPr>
      </w:pPr>
      <w:r>
        <w:rPr>
          <w:color w:val="000000"/>
        </w:rPr>
        <w:t>«Село Ново-Николаевка»</w:t>
      </w:r>
    </w:p>
    <w:p w14:paraId="561F746D">
      <w:pPr>
        <w:pStyle w:val="5"/>
        <w:spacing w:before="0" w:after="0"/>
        <w:jc w:val="center"/>
        <w:rPr>
          <w:color w:val="000000"/>
        </w:rPr>
      </w:pPr>
    </w:p>
    <w:p w14:paraId="0FC25444">
      <w:pPr>
        <w:pStyle w:val="5"/>
        <w:spacing w:before="0" w:after="0"/>
        <w:jc w:val="center"/>
        <w:rPr>
          <w:color w:val="000000"/>
        </w:rPr>
      </w:pPr>
      <w:r>
        <w:rPr>
          <w:color w:val="000000"/>
        </w:rPr>
        <w:t>РАСПОРЯЖЕНИЕ</w:t>
      </w:r>
    </w:p>
    <w:p w14:paraId="2D275FF0">
      <w:pPr>
        <w:pStyle w:val="5"/>
        <w:spacing w:before="0" w:after="0"/>
        <w:jc w:val="center"/>
        <w:rPr>
          <w:color w:val="000000"/>
        </w:rPr>
      </w:pPr>
    </w:p>
    <w:p w14:paraId="5A984C9B">
      <w:pPr>
        <w:tabs>
          <w:tab w:val="left" w:pos="55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 24.03.2026                                                                                       № 7</w:t>
      </w:r>
    </w:p>
    <w:p w14:paraId="1FBFCF05">
      <w:pPr>
        <w:tabs>
          <w:tab w:val="left" w:pos="55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«Об утверждении плана мероприятий по </w:t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14:paraId="1C75BE3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оздоровлению муниципальных финансов </w:t>
      </w:r>
    </w:p>
    <w:p w14:paraId="6C0E53A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Hlk164241373"/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образования </w:t>
      </w:r>
    </w:p>
    <w:p w14:paraId="7CAC6F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«Село Ново-Николаевка» </w:t>
      </w:r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на 2026 год и </w:t>
      </w:r>
    </w:p>
    <w:p w14:paraId="7E4D03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плановый период 2027-2028 гг.»</w:t>
      </w:r>
    </w:p>
    <w:p w14:paraId="6B959DB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5D03B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88F0A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В целях мобилизации доходов и эффективности использования бюджетных средств МО «Село Ново-Николаевка» и в соответствии с пунктом 2.1.2 Соглашения по социально-экономическому развитию и оздоровлению муниципальных финансов муниципальных образований Ахтубинского района Астраханской области МО «Село Ново-Николаевка» от 29.12.2025г. № 39</w:t>
      </w:r>
    </w:p>
    <w:p w14:paraId="20860AFF">
      <w:pPr>
        <w:pStyle w:val="4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608C90">
      <w:pPr>
        <w:pStyle w:val="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Утвердить прилагаемый план мероприятий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финансовому оздоровлению муниципальных финансов </w:t>
      </w:r>
      <w:r>
        <w:rPr>
          <w:rFonts w:ascii="Times New Roman" w:hAnsi="Times New Roman"/>
          <w:color w:val="000000"/>
          <w:sz w:val="24"/>
          <w:szCs w:val="24"/>
        </w:rPr>
        <w:t xml:space="preserve">на 2026 год и плановый период 2027-2028 гг. по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муниципальному образованию </w:t>
      </w:r>
      <w:r>
        <w:rPr>
          <w:rFonts w:ascii="Times New Roman" w:hAnsi="Times New Roman"/>
          <w:color w:val="000000"/>
          <w:sz w:val="24"/>
          <w:szCs w:val="24"/>
        </w:rPr>
        <w:t>«Село Ново-Николаевка»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(Приложение №1)</w:t>
      </w:r>
    </w:p>
    <w:p w14:paraId="7FFD50E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 Главному бухгалтеру Паниной М,А. обеспечить контроль за соблюдением сроков выполнения плана мероприятий по финансовому оздоровлению муниципальных финансов на 2026 год и плановый период 2027-2028 гг. муниципального образования «Село Ново-Николаевка» ответственными исполнителями.</w:t>
      </w:r>
    </w:p>
    <w:p w14:paraId="3416B01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3.  Главному бухгалтеру Паниной М,А. ежеквартально, до 10-го числа следующего месяца за отчетным кварталом, предоставлять отчет о реализации плана мероприятий по финансовому оздоровлению муниципальных финансов на 2026 год и плановый период 2027-2028 гг. муниципального образования «Село Ново-Николаевка» в финансовое управление администрации муниципального образования «Ахтубинский район».</w:t>
      </w:r>
    </w:p>
    <w:p w14:paraId="656E8FD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4. </w:t>
      </w:r>
      <w:r>
        <w:rPr>
          <w:rFonts w:ascii="Times New Roman" w:hAnsi="Times New Roman"/>
          <w:sz w:val="24"/>
          <w:szCs w:val="24"/>
        </w:rPr>
        <w:t>Разместить настоящее распоряжение в сети Интернет на официальном сайте администрации муниципального образования «Село Ново-Николаевка»</w:t>
      </w:r>
    </w:p>
    <w:p w14:paraId="5D900B8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Контроль за исполнением настоящего постановления оставляю за собой.</w:t>
      </w:r>
    </w:p>
    <w:p w14:paraId="7A1658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63F1ADD">
      <w:pPr>
        <w:tabs>
          <w:tab w:val="left" w:pos="127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DF67150">
      <w:pPr>
        <w:tabs>
          <w:tab w:val="left" w:pos="127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3EA2183">
      <w:pPr>
        <w:tabs>
          <w:tab w:val="left" w:pos="127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  <w:sectPr>
          <w:pgSz w:w="11906" w:h="16838"/>
          <w:pgMar w:top="1410" w:right="851" w:bottom="1403" w:left="1418" w:header="1134" w:footer="1134" w:gutter="0"/>
          <w:pgNumType w:start="1"/>
          <w:cols w:space="720" w:num="1"/>
          <w:docGrid w:linePitch="360" w:charSpace="0"/>
        </w:sectPr>
      </w:pPr>
      <w:r>
        <w:rPr>
          <w:rFonts w:ascii="Times New Roman" w:hAnsi="Times New Roman"/>
          <w:color w:val="000000"/>
          <w:sz w:val="24"/>
          <w:szCs w:val="24"/>
        </w:rPr>
        <w:t>Глава муниципального образования</w:t>
      </w:r>
      <w:r>
        <w:rPr>
          <w:rFonts w:ascii="Times New Roman" w:hAnsi="Times New Roman"/>
          <w:color w:val="000000"/>
          <w:sz w:val="24"/>
          <w:szCs w:val="24"/>
        </w:rPr>
        <w:tab/>
      </w:r>
      <w:bookmarkStart w:id="1" w:name="_GoBack"/>
      <w:bookmarkEnd w:id="1"/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Т.Е. Айтжанов</w:t>
      </w:r>
    </w:p>
    <w:p w14:paraId="087F6C68">
      <w:pPr>
        <w:spacing w:after="0"/>
        <w:jc w:val="both"/>
      </w:pPr>
    </w:p>
    <w:sectPr>
      <w:pgSz w:w="11906" w:h="16838"/>
      <w:pgMar w:top="1134" w:right="85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B4046"/>
    <w:multiLevelType w:val="multilevel"/>
    <w:tmpl w:val="0C5B4046"/>
    <w:lvl w:ilvl="0" w:tentative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88F"/>
    <w:rsid w:val="000C0C58"/>
    <w:rsid w:val="00206D49"/>
    <w:rsid w:val="00450D57"/>
    <w:rsid w:val="006C0B77"/>
    <w:rsid w:val="006E788F"/>
    <w:rsid w:val="008242FF"/>
    <w:rsid w:val="00870751"/>
    <w:rsid w:val="00922C48"/>
    <w:rsid w:val="00B915B7"/>
    <w:rsid w:val="00EA59DF"/>
    <w:rsid w:val="00EA7987"/>
    <w:rsid w:val="00EB6654"/>
    <w:rsid w:val="00EE4070"/>
    <w:rsid w:val="00F12C76"/>
    <w:rsid w:val="00F94D35"/>
    <w:rsid w:val="57C4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libri" w:hAnsi="Calibri" w:eastAsia="Calibri" w:cs="Times New Roman"/>
      <w:kern w:val="0"/>
      <w:sz w:val="22"/>
      <w:szCs w:val="22"/>
      <w:lang w:val="ru-RU" w:eastAsia="ar-SA" w:bidi="ar-SA"/>
      <w14:ligatures w14:val="none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uiPriority w:val="0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eastAsia="Calibri" w:cs="Arial"/>
      <w:kern w:val="0"/>
      <w:sz w:val="22"/>
      <w:szCs w:val="22"/>
      <w:lang w:val="ru-RU" w:eastAsia="ar-SA" w:bidi="ar-SA"/>
      <w14:ligatures w14:val="none"/>
    </w:rPr>
  </w:style>
  <w:style w:type="paragraph" w:customStyle="1" w:styleId="5">
    <w:name w:val="Обычный (веб)1"/>
    <w:basedOn w:val="1"/>
    <w:uiPriority w:val="0"/>
    <w:pPr>
      <w:spacing w:before="280" w:after="119" w:line="240" w:lineRule="auto"/>
    </w:pPr>
    <w:rPr>
      <w:rFonts w:ascii="Times New Roman" w:hAnsi="Times New Roman" w:eastAsia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274</Words>
  <Characters>1563</Characters>
  <Lines>13</Lines>
  <Paragraphs>3</Paragraphs>
  <TotalTime>1</TotalTime>
  <ScaleCrop>false</ScaleCrop>
  <LinksUpToDate>false</LinksUpToDate>
  <CharactersWithSpaces>1834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2026-03-25T07:52:00Z</dcterms:created>
  <dc:creator>Пользователь</dc:creator>
  <cp:lastModifiedBy>User</cp:lastModifiedBy>
  <cp:lastPrinted>2026-03-25T08:37:55Z</cp:lastPrinted>
  <dcterms:modified xsi:type="dcterms:W3CDTF">2026-03-25T08:38:49Z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2EBE4DBE548B44A7B2F5AB8D9F9DB791_12</vt:lpwstr>
  </property>
</Properties>
</file>